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0C" w:rsidRPr="009A0A87" w:rsidRDefault="00D6090C" w:rsidP="009A0A87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CE3EFE"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Кеслеровское СП Крымского р-на" style="width:42.75pt;height:52.5pt;visibility:visible">
            <v:imagedata r:id="rId6" o:title=""/>
          </v:shape>
        </w:pict>
      </w:r>
    </w:p>
    <w:p w:rsidR="00D6090C" w:rsidRPr="009A0A87" w:rsidRDefault="00D6090C" w:rsidP="009A0A87">
      <w:pPr>
        <w:widowControl/>
        <w:autoSpaceDE/>
        <w:autoSpaceDN/>
        <w:adjustRightInd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9A0A87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:rsidR="00D6090C" w:rsidRPr="009A0A87" w:rsidRDefault="00D6090C" w:rsidP="009A0A8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9A0A87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D6090C" w:rsidRPr="009A0A87" w:rsidRDefault="00D6090C" w:rsidP="009A0A87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D6090C" w:rsidRPr="009A0A87" w:rsidRDefault="00D6090C" w:rsidP="009A0A87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9A0A87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D6090C" w:rsidRPr="009A0A87" w:rsidRDefault="00D6090C" w:rsidP="009A0A87">
      <w:pPr>
        <w:widowControl/>
        <w:tabs>
          <w:tab w:val="left" w:pos="7740"/>
        </w:tabs>
        <w:autoSpaceDE/>
        <w:autoSpaceDN/>
        <w:adjustRightInd/>
        <w:spacing w:before="280"/>
        <w:rPr>
          <w:rFonts w:ascii="Times New Roman" w:hAnsi="Times New Roman" w:cs="Times New Roman"/>
          <w:sz w:val="20"/>
          <w:szCs w:val="20"/>
        </w:rPr>
      </w:pPr>
      <w:r w:rsidRPr="009A0A87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>26.06.2014г.</w:t>
      </w:r>
      <w:r w:rsidRPr="009A0A8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 w:rsidRPr="009A0A87">
        <w:rPr>
          <w:rFonts w:ascii="Times New Roman" w:hAnsi="Times New Roman" w:cs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sz w:val="28"/>
          <w:szCs w:val="28"/>
          <w:u w:val="single"/>
        </w:rPr>
        <w:t>58</w:t>
      </w:r>
    </w:p>
    <w:p w:rsidR="00D6090C" w:rsidRPr="009A0A87" w:rsidRDefault="00D6090C" w:rsidP="009A0A87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9A0A87">
        <w:rPr>
          <w:rFonts w:ascii="Times New Roman" w:hAnsi="Times New Roman" w:cs="Times New Roman"/>
          <w:sz w:val="24"/>
          <w:szCs w:val="24"/>
        </w:rPr>
        <w:t>хутор Павловский</w:t>
      </w:r>
    </w:p>
    <w:p w:rsidR="00D6090C" w:rsidRDefault="00D6090C" w:rsidP="000B3E1B">
      <w:pPr>
        <w:rPr>
          <w:rFonts w:ascii="Times New Roman" w:hAnsi="Times New Roman" w:cs="Times New Roman"/>
          <w:sz w:val="27"/>
          <w:szCs w:val="27"/>
        </w:rPr>
      </w:pPr>
    </w:p>
    <w:p w:rsidR="00D6090C" w:rsidRDefault="00D6090C" w:rsidP="000B3E1B">
      <w:pPr>
        <w:rPr>
          <w:rFonts w:ascii="Times New Roman" w:hAnsi="Times New Roman" w:cs="Times New Roman"/>
          <w:sz w:val="27"/>
          <w:szCs w:val="27"/>
        </w:rPr>
      </w:pPr>
    </w:p>
    <w:p w:rsidR="00D6090C" w:rsidRPr="00902B42" w:rsidRDefault="00D6090C" w:rsidP="00CF12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679561864"/>
      <w:r w:rsidRPr="00902B42">
        <w:rPr>
          <w:rFonts w:ascii="Times New Roman" w:hAnsi="Times New Roman" w:cs="Times New Roman"/>
          <w:b/>
          <w:sz w:val="28"/>
          <w:szCs w:val="28"/>
        </w:rPr>
        <w:t>О возмещении расходов, связанных со служебными командировками, лицам, замещающим муниципальные должности и должности муниципальной службы орган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902B42">
        <w:rPr>
          <w:rFonts w:ascii="Times New Roman" w:hAnsi="Times New Roman" w:cs="Times New Roman"/>
          <w:b/>
          <w:sz w:val="28"/>
          <w:szCs w:val="28"/>
        </w:rPr>
        <w:t xml:space="preserve"> местного самоуправления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2B4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Кеслеровского сельского поселения</w:t>
      </w:r>
    </w:p>
    <w:p w:rsidR="00D6090C" w:rsidRPr="00902B42" w:rsidRDefault="00D6090C" w:rsidP="00CF12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90C" w:rsidRDefault="00D6090C" w:rsidP="000B3E1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В соответствии со статьями 166-169 Трудового кодекса Российской Федерации, постановлением Правительства Российской Федерации от 13 октября 2008 года №749 «Об особенностях направления работников в служебные командировки», в целях создания условий для выполнения лицами, замещающими </w:t>
      </w:r>
      <w:hyperlink r:id="rId7" w:history="1">
        <w:r w:rsidRPr="00902B42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выборные муниципальные должности, должности муниципальной службы</w:t>
        </w:r>
      </w:hyperlink>
      <w:r w:rsidRPr="00902B42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02B42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,  должностных обязанностей и осуществления полномочий в служебных командировках в пределах Российской Федерации и на территории иностранных государств, </w:t>
      </w:r>
    </w:p>
    <w:p w:rsidR="00D6090C" w:rsidRPr="00902B42" w:rsidRDefault="00D6090C" w:rsidP="009955EC">
      <w:pPr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п о с т а н о в л я ю:</w:t>
      </w:r>
      <w:bookmarkStart w:id="1" w:name="sub_1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1.Установить, что при направлении главы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, лиц, замещающих иные выборные муниципальные должности, и лиц, замещающих должности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, в служебные командировки в пределах Российской Федерации им обеспечиваются:</w:t>
      </w:r>
      <w:bookmarkStart w:id="2" w:name="sub_11"/>
      <w:bookmarkEnd w:id="1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1)выплата суточных за каждый день нахождения в служебной командировке, включая выходные и праздничные дни, а также дни нахождения в пути, в размерах: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-300 рублей при командировании в пределах Российской Федерации, кроме городов Москва, Санкт-Петербург и Сочи;</w:t>
      </w:r>
    </w:p>
    <w:p w:rsidR="00D6090C" w:rsidRPr="00902B42" w:rsidRDefault="00D6090C" w:rsidP="00DB093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-1000 рублей при командировании в города Москва, Санкт-Петербург и Сочи</w:t>
      </w:r>
      <w:bookmarkStart w:id="3" w:name="sub_12"/>
      <w:bookmarkEnd w:id="2"/>
      <w:r w:rsidRPr="00902B42">
        <w:rPr>
          <w:rFonts w:ascii="Times New Roman" w:hAnsi="Times New Roman" w:cs="Times New Roman"/>
          <w:sz w:val="28"/>
          <w:szCs w:val="28"/>
        </w:rPr>
        <w:t>.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2)приобретение проездного документа на все виды транспорта при следовании к месту командирования и обратно к месту постоянной работы по следующим нормам:</w:t>
      </w:r>
      <w:bookmarkEnd w:id="3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-главе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, лицам, замещающим иные выборные муниципальные должности, и лицам, замещающим должности муниципальной службы «заместитель главы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»: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-воздушным транспортом - в салоне «бизнес» (делового) класса;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-водным транспортом - в каютах I - IV групп морского судна регулярных транспортных линий и линий с комплексным обслуживанием пассажиров, в каюте I категории речного судна всех линий сообщения;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-железнодорожным транспортом - в 2-местном купе вагона «СВ» поездов всех категорий.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Лицам, замещающим иные должности муниципальной службы, отнесенные к высшим или главным должностям муниципальной службы, не выше следующих норм: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-воздушным транспортом - в салоне экономического класса;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-водным транспортом - в каютах I - IV групп морского судна регулярных транспортных линий и линий с комплексным обслуживанием пассажиров, в каюте I категории речного судна всех линий сообщения;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-железнодорожным транспортом - в 2-местном купе вагона «СВ» поездов всех категорий.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Лицам, замещающим должности муниципальной службы, отнесенные к ведущим, старшим или младшим должностям муниципальной службы, не выше следующих норм: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-воздушным транспортом - в салоне экономического класса;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-водным транспортом - в каютах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-железнодорожным транспортом - в купейном вагоне поездов всех категорий.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Всем лицам, замещающим должности муниципальной службы: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-водным транспортом - на всех видах морских судов транспортных скоростных линий и в каюте I категории судна паромной переправы;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-автомобильным транспортом (кроме такси) - по существующей в данной местности стоимости проезда.</w:t>
      </w:r>
      <w:bookmarkStart w:id="4" w:name="sub_13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3)бронирование и наем номера в гостинице по следующим нормам:</w:t>
      </w:r>
      <w:bookmarkEnd w:id="4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-главе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, лицам, замещающим иные выборные муниципальные должности, и лицам, замещающим должности муниципальной службы, отнесенные к высшим или главным должностям муниципальной службы - по фактическим расходам, но не более стоимости двухкомнатного номера;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-лицам, замещающим должности муниципальной службы, отнесенные к ведущим, старшим или младшим должностям муниципальной службы - по фактическим расходам, но не более стоимости однокомнатного (одноместного) номера.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В случае, если в населенном пункте отсутствует гостиница, лицам, замещающим выборные муниципальные должности и должности муниципальной службы, обеспечивается предоставление иного отдельного жилого помещения либо аналогичного жилого помещения в ближайшем населенном пункте с гарантированным транспортным обеспечением от места проживания до места командирования и обратно.</w:t>
      </w:r>
      <w:bookmarkStart w:id="5" w:name="sub_14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4)предоставление рабочего места, пользование необходимыми материалами и оборудованием, а также всеми видами средств связи и транспортными средствами организаций, в которые глава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, лица, замещающие иные выборные муниципальные должности, и лица, замещающие  должности муниципальной службы, направлены для выполнения должностных обязанностей и выполнения полномочий.</w:t>
      </w:r>
      <w:bookmarkStart w:id="6" w:name="sub_2"/>
      <w:bookmarkEnd w:id="5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2.Главе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, лицам, замещающим иные выборные муниципальные должности, и лицам, замещающим  должности муниципальной службы, отнесенные к высшим или главным  должностям муниципальной службы, кроме того, оплачиваются услуги залов официальных лиц и делегаций, организуемых в составе железнодорожных и автомобильных вокзалов (станций), морских и речных портов, аэропортов (аэродромов).</w:t>
      </w:r>
      <w:bookmarkStart w:id="7" w:name="sub_3"/>
      <w:bookmarkEnd w:id="6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3.Глава </w:t>
      </w:r>
      <w:r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  <w:r w:rsidRPr="00902B42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 xml:space="preserve">жет </w:t>
      </w:r>
      <w:r w:rsidRPr="00902B42">
        <w:rPr>
          <w:rFonts w:ascii="Times New Roman" w:hAnsi="Times New Roman" w:cs="Times New Roman"/>
          <w:sz w:val="28"/>
          <w:szCs w:val="28"/>
        </w:rPr>
        <w:t>разрешать в отдельных случаях возмещать лицам, замещающим должности муниципальной службы, отнесенные к ведущим, старшим или младшим  должностям муниципальной службы, расходы, связанные со служебной командировкой, сверх норм, установленных настоящим постановлением, но не выше, чем это предусмотрено для лиц, замещающих должности муниципальной службы, отнесенные к высшим или главным должностям муниципальной службы.</w:t>
      </w:r>
      <w:bookmarkStart w:id="8" w:name="sub_4"/>
      <w:bookmarkEnd w:id="7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4.Возмещение расходов по проезду к месту командирования и обратно к месту постоянной работы (включая страховой сбор по обязательному личному страхованию пассажиров на транспорте, оплату услуг по оформлению проездных документов и расходов за пользование постельными принадлежностями, а также при продолжительности командировки свыше 30 суток - оплату багажа), по бронированию и найму жилого помещения осуществляется на основании документов, предъявляемых главой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, лицами, замещающими иные выборные муниципальные должности, и лицами, замещающими должности муниципальной службы, по месту своей постоянной работы.</w:t>
      </w:r>
      <w:bookmarkEnd w:id="8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В случае отсутствия подтверждающих документов: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-расходы по проезду не возмещаются;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-расходы по найму жилого помещения возмещаются в размере 30 процентов установленной нормы суточных за каждый день нахождения в служебной командировке.</w:t>
      </w:r>
      <w:bookmarkStart w:id="9" w:name="sub_5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6"/>
      <w:bookmarkEnd w:id="9"/>
      <w:r>
        <w:rPr>
          <w:rFonts w:ascii="Times New Roman" w:hAnsi="Times New Roman" w:cs="Times New Roman"/>
          <w:sz w:val="28"/>
          <w:szCs w:val="28"/>
        </w:rPr>
        <w:t>5</w:t>
      </w:r>
      <w:r w:rsidRPr="00902B42">
        <w:rPr>
          <w:rFonts w:ascii="Times New Roman" w:hAnsi="Times New Roman" w:cs="Times New Roman"/>
          <w:sz w:val="28"/>
          <w:szCs w:val="28"/>
        </w:rPr>
        <w:t xml:space="preserve">.Установить, что при направлении главы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, лиц, замещающих иные выборные муниципальные должности, и лиц, замещающих должности муниципальной службы, в служебные командировки на территории иностранных государств им обеспечиваются:</w:t>
      </w:r>
      <w:bookmarkEnd w:id="10"/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-возмещение расходов по проезду в том же </w:t>
      </w:r>
      <w:hyperlink w:anchor="sub_12" w:history="1">
        <w:r w:rsidRPr="00902B42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порядке</w:t>
        </w:r>
      </w:hyperlink>
      <w:r w:rsidRPr="00902B42">
        <w:rPr>
          <w:rFonts w:ascii="Times New Roman" w:hAnsi="Times New Roman" w:cs="Times New Roman"/>
          <w:sz w:val="28"/>
          <w:szCs w:val="28"/>
        </w:rPr>
        <w:t>, что и при направлении в служебную командировку в пределах территории Российской Федерации;</w:t>
      </w:r>
    </w:p>
    <w:p w:rsidR="00D6090C" w:rsidRPr="00902B42" w:rsidRDefault="00D6090C" w:rsidP="006D650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-выплата суточных в иностранной валюте в </w:t>
      </w:r>
      <w:hyperlink r:id="rId8" w:history="1">
        <w:r w:rsidRPr="00902B42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размерах и порядке</w:t>
        </w:r>
      </w:hyperlink>
      <w:r w:rsidRPr="00902B42">
        <w:rPr>
          <w:rFonts w:ascii="Times New Roman" w:hAnsi="Times New Roman" w:cs="Times New Roman"/>
          <w:sz w:val="28"/>
          <w:szCs w:val="28"/>
        </w:rPr>
        <w:t>, устанавливаемыми Правительством Российской Федерации для организаций, финансируемых за счет средств федерального бюджета;</w:t>
      </w:r>
    </w:p>
    <w:p w:rsidR="00D6090C" w:rsidRPr="00902B42" w:rsidRDefault="00D6090C" w:rsidP="00EC5A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 xml:space="preserve">-возмещение расходов по найму жилого помещения по фактическим затратам, подтвержденным соответствующими документами, но не превышающим </w:t>
      </w:r>
      <w:hyperlink r:id="rId9" w:history="1">
        <w:r w:rsidRPr="00902B42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предельные нормы</w:t>
        </w:r>
      </w:hyperlink>
      <w:r w:rsidRPr="00902B42">
        <w:rPr>
          <w:rFonts w:ascii="Times New Roman" w:hAnsi="Times New Roman" w:cs="Times New Roman"/>
          <w:sz w:val="28"/>
          <w:szCs w:val="28"/>
        </w:rPr>
        <w:t xml:space="preserve"> возмещения расходов по найму жилого помещения при краткосрочных служебных командировках на территории иностранных государств, устанавливаемые Министерством финансов Российской Федерации по согласованию с Министерством иностранных дел Российской Федерации.</w:t>
      </w:r>
      <w:bookmarkStart w:id="11" w:name="sub_7"/>
    </w:p>
    <w:p w:rsidR="00D6090C" w:rsidRDefault="00D6090C" w:rsidP="00EC5A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02B42">
        <w:rPr>
          <w:rFonts w:ascii="Times New Roman" w:hAnsi="Times New Roman" w:cs="Times New Roman"/>
          <w:sz w:val="28"/>
          <w:szCs w:val="28"/>
        </w:rPr>
        <w:t xml:space="preserve">.Установить, что возмещение расходов, связанных со служебными командировками в пределах Российской Федерации и на территории иностранных государств главе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, лицам, замещающим иные выборные муниципальные должности, и лицам, замещающим должности муниципальной службы, производится за счет средств, 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bookmarkStart w:id="12" w:name="sub_8"/>
      <w:bookmarkEnd w:id="11"/>
      <w:r>
        <w:rPr>
          <w:rFonts w:ascii="Times New Roman" w:hAnsi="Times New Roman" w:cs="Times New Roman"/>
          <w:sz w:val="28"/>
          <w:szCs w:val="28"/>
        </w:rPr>
        <w:t>.</w:t>
      </w:r>
    </w:p>
    <w:p w:rsidR="00D6090C" w:rsidRPr="00902B42" w:rsidRDefault="00D6090C" w:rsidP="00EC5A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02B42">
        <w:rPr>
          <w:rFonts w:ascii="Times New Roman" w:hAnsi="Times New Roman" w:cs="Times New Roman"/>
          <w:sz w:val="28"/>
          <w:szCs w:val="28"/>
        </w:rPr>
        <w:t xml:space="preserve">.Установить, что возмещение расходов, связанных со служебными командировками на территории Российской Федерации, работникам, занимающим должности, не отнесенные к муниципальным должностям, в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,  производится в размерах и порядке, установленных </w:t>
      </w:r>
      <w:hyperlink r:id="rId10" w:history="1">
        <w:r w:rsidRPr="00902B42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902B4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 о размерах возмещения расходов, связанных со служебными командировками на территории Российской Федерации, работникам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, финансируемых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>.</w:t>
      </w:r>
      <w:bookmarkStart w:id="13" w:name="sub_9"/>
      <w:bookmarkEnd w:id="12"/>
    </w:p>
    <w:p w:rsidR="00D6090C" w:rsidRPr="00902B42" w:rsidRDefault="00D6090C" w:rsidP="00174FD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902B42">
        <w:rPr>
          <w:rFonts w:ascii="Times New Roman" w:hAnsi="Times New Roman" w:cs="Times New Roman"/>
          <w:sz w:val="28"/>
          <w:szCs w:val="28"/>
        </w:rPr>
        <w:t>.</w:t>
      </w:r>
      <w:bookmarkStart w:id="14" w:name="sub_103"/>
      <w:r>
        <w:rPr>
          <w:rFonts w:ascii="Times New Roman" w:hAnsi="Times New Roman" w:cs="Times New Roman"/>
          <w:sz w:val="28"/>
          <w:szCs w:val="28"/>
        </w:rPr>
        <w:t xml:space="preserve">Специалисту 1 категории </w:t>
      </w:r>
      <w:r w:rsidRPr="00902B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Сорокина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) </w:t>
      </w:r>
      <w:bookmarkEnd w:id="14"/>
      <w:r w:rsidRPr="00902B42">
        <w:rPr>
          <w:rFonts w:ascii="Times New Roman" w:hAnsi="Times New Roman" w:cs="Times New Roman"/>
          <w:sz w:val="28"/>
          <w:szCs w:val="28"/>
        </w:rPr>
        <w:t>обнар</w:t>
      </w:r>
      <w:r>
        <w:rPr>
          <w:rFonts w:ascii="Times New Roman" w:hAnsi="Times New Roman" w:cs="Times New Roman"/>
          <w:sz w:val="28"/>
          <w:szCs w:val="28"/>
        </w:rPr>
        <w:t xml:space="preserve">одовать настоящее постановление и </w:t>
      </w:r>
      <w:r w:rsidRPr="00902B42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D6090C" w:rsidRPr="00902B42" w:rsidRDefault="00D6090C" w:rsidP="00CF12C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902B42">
        <w:rPr>
          <w:rFonts w:ascii="Times New Roman" w:hAnsi="Times New Roman" w:cs="Times New Roman"/>
          <w:sz w:val="28"/>
          <w:szCs w:val="28"/>
        </w:rPr>
        <w:t xml:space="preserve">.Контроль за выполнением настоящего постановления возложить на заместителя главы </w:t>
      </w:r>
      <w:r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 Е.В.Кошелеву.</w:t>
      </w:r>
    </w:p>
    <w:p w:rsidR="00D6090C" w:rsidRPr="00902B42" w:rsidRDefault="00D6090C" w:rsidP="00CF12C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B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902B42">
        <w:rPr>
          <w:rFonts w:ascii="Times New Roman" w:hAnsi="Times New Roman" w:cs="Times New Roman"/>
          <w:sz w:val="28"/>
          <w:szCs w:val="28"/>
        </w:rPr>
        <w:t>.Постановление вступает в силу со дня его официального обнародования.</w:t>
      </w:r>
    </w:p>
    <w:p w:rsidR="00D6090C" w:rsidRDefault="00D6090C" w:rsidP="00736F4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"/>
      <w:bookmarkEnd w:id="13"/>
    </w:p>
    <w:p w:rsidR="00D6090C" w:rsidRDefault="00D6090C" w:rsidP="00736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090C" w:rsidRDefault="00D6090C" w:rsidP="00736F4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_GoBack"/>
      <w:bookmarkEnd w:id="16"/>
      <w:r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</w:p>
    <w:p w:rsidR="00D6090C" w:rsidRPr="00902B42" w:rsidRDefault="00D6090C" w:rsidP="00736F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902B4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02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D6090C" w:rsidRPr="00736F44" w:rsidRDefault="00D6090C" w:rsidP="009A0A87">
      <w:pPr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902B4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End w:id="15"/>
      <w:r>
        <w:rPr>
          <w:rFonts w:ascii="Times New Roman" w:hAnsi="Times New Roman" w:cs="Times New Roman"/>
          <w:sz w:val="28"/>
          <w:szCs w:val="28"/>
        </w:rPr>
        <w:t xml:space="preserve">                           Е.В.Кошелева</w:t>
      </w:r>
    </w:p>
    <w:sectPr w:rsidR="00D6090C" w:rsidRPr="00736F44" w:rsidSect="00DB0937">
      <w:pgSz w:w="11900" w:h="16800"/>
      <w:pgMar w:top="1134" w:right="567" w:bottom="1134" w:left="1701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90C" w:rsidRDefault="00D6090C" w:rsidP="00DB0937">
      <w:r>
        <w:separator/>
      </w:r>
    </w:p>
  </w:endnote>
  <w:endnote w:type="continuationSeparator" w:id="0">
    <w:p w:rsidR="00D6090C" w:rsidRDefault="00D6090C" w:rsidP="00DB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90C" w:rsidRDefault="00D6090C" w:rsidP="00DB0937">
      <w:r>
        <w:separator/>
      </w:r>
    </w:p>
  </w:footnote>
  <w:footnote w:type="continuationSeparator" w:id="0">
    <w:p w:rsidR="00D6090C" w:rsidRDefault="00D6090C" w:rsidP="00DB09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578"/>
    <w:rsid w:val="00053D4E"/>
    <w:rsid w:val="000576E4"/>
    <w:rsid w:val="000B3E1B"/>
    <w:rsid w:val="000F12EB"/>
    <w:rsid w:val="00151D16"/>
    <w:rsid w:val="00156312"/>
    <w:rsid w:val="00174FDC"/>
    <w:rsid w:val="00262493"/>
    <w:rsid w:val="002D06FA"/>
    <w:rsid w:val="002D50BE"/>
    <w:rsid w:val="004D6B8E"/>
    <w:rsid w:val="00523C33"/>
    <w:rsid w:val="00524157"/>
    <w:rsid w:val="0058742C"/>
    <w:rsid w:val="006A2D8C"/>
    <w:rsid w:val="006C5445"/>
    <w:rsid w:val="006D6502"/>
    <w:rsid w:val="00736F44"/>
    <w:rsid w:val="00770860"/>
    <w:rsid w:val="00794002"/>
    <w:rsid w:val="00830419"/>
    <w:rsid w:val="00900FC1"/>
    <w:rsid w:val="00902426"/>
    <w:rsid w:val="00902B42"/>
    <w:rsid w:val="009955EC"/>
    <w:rsid w:val="009A0A87"/>
    <w:rsid w:val="00A05BD5"/>
    <w:rsid w:val="00AC599E"/>
    <w:rsid w:val="00B977CD"/>
    <w:rsid w:val="00BE5578"/>
    <w:rsid w:val="00C06719"/>
    <w:rsid w:val="00C8132B"/>
    <w:rsid w:val="00CE3EFE"/>
    <w:rsid w:val="00CF12CE"/>
    <w:rsid w:val="00D00140"/>
    <w:rsid w:val="00D6090C"/>
    <w:rsid w:val="00DB0937"/>
    <w:rsid w:val="00E03EBB"/>
    <w:rsid w:val="00EC5A41"/>
    <w:rsid w:val="00EE3D02"/>
    <w:rsid w:val="00F66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31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631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5631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156312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156312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6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56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5631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56312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156312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156312"/>
    <w:rPr>
      <w:rFonts w:cs="Times New Roman"/>
      <w:bCs/>
      <w:color w:val="106BBE"/>
      <w:szCs w:val="26"/>
    </w:rPr>
  </w:style>
  <w:style w:type="character" w:customStyle="1" w:styleId="a1">
    <w:name w:val="Активная гипертекстовая ссылка"/>
    <w:basedOn w:val="a0"/>
    <w:uiPriority w:val="99"/>
    <w:rsid w:val="00156312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15631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3">
    <w:name w:val="Внимание: криминал!!"/>
    <w:basedOn w:val="a2"/>
    <w:next w:val="Normal"/>
    <w:uiPriority w:val="99"/>
    <w:rsid w:val="0015631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4">
    <w:name w:val="Внимание: недобросовестность!"/>
    <w:basedOn w:val="a2"/>
    <w:next w:val="Normal"/>
    <w:uiPriority w:val="99"/>
    <w:rsid w:val="0015631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5">
    <w:name w:val="Выделение для Базового Поиска"/>
    <w:basedOn w:val="a"/>
    <w:uiPriority w:val="99"/>
    <w:rsid w:val="00156312"/>
    <w:rPr>
      <w:rFonts w:cs="Times New Roman"/>
      <w:bCs/>
      <w:color w:val="0058A9"/>
      <w:szCs w:val="26"/>
    </w:rPr>
  </w:style>
  <w:style w:type="character" w:customStyle="1" w:styleId="a6">
    <w:name w:val="Выделение для Базового Поиска (курсив)"/>
    <w:basedOn w:val="a5"/>
    <w:uiPriority w:val="99"/>
    <w:rsid w:val="00156312"/>
    <w:rPr>
      <w:i/>
      <w:iCs/>
    </w:rPr>
  </w:style>
  <w:style w:type="paragraph" w:customStyle="1" w:styleId="a7">
    <w:name w:val="Основное меню (преемственное)"/>
    <w:basedOn w:val="Normal"/>
    <w:next w:val="Normal"/>
    <w:uiPriority w:val="99"/>
    <w:rsid w:val="00156312"/>
    <w:pPr>
      <w:jc w:val="both"/>
    </w:pPr>
    <w:rPr>
      <w:rFonts w:ascii="Verdana" w:hAnsi="Verdana" w:cs="Verdana"/>
      <w:sz w:val="24"/>
      <w:szCs w:val="24"/>
    </w:rPr>
  </w:style>
  <w:style w:type="paragraph" w:customStyle="1" w:styleId="a8">
    <w:name w:val="Заголовок"/>
    <w:basedOn w:val="a7"/>
    <w:next w:val="Normal"/>
    <w:uiPriority w:val="99"/>
    <w:rsid w:val="00156312"/>
    <w:rPr>
      <w:rFonts w:ascii="Arial" w:hAnsi="Arial" w:cs="Arial"/>
      <w:b/>
      <w:bCs/>
      <w:color w:val="0058A9"/>
      <w:shd w:val="clear" w:color="auto" w:fill="A6CAF0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156312"/>
    <w:pPr>
      <w:jc w:val="both"/>
    </w:pPr>
    <w:rPr>
      <w:b/>
      <w:bCs/>
      <w:color w:val="000000"/>
      <w:sz w:val="24"/>
      <w:szCs w:val="24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156312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D3E4F8"/>
    </w:rPr>
  </w:style>
  <w:style w:type="paragraph" w:customStyle="1" w:styleId="ab">
    <w:name w:val="Заголовок приложения"/>
    <w:basedOn w:val="Normal"/>
    <w:next w:val="Normal"/>
    <w:uiPriority w:val="99"/>
    <w:rsid w:val="00156312"/>
    <w:pPr>
      <w:jc w:val="right"/>
    </w:pPr>
    <w:rPr>
      <w:sz w:val="24"/>
      <w:szCs w:val="24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156312"/>
    <w:pPr>
      <w:jc w:val="both"/>
    </w:pPr>
    <w:rPr>
      <w:i/>
      <w:iCs/>
      <w:color w:val="000080"/>
      <w:sz w:val="24"/>
      <w:szCs w:val="24"/>
    </w:rPr>
  </w:style>
  <w:style w:type="character" w:customStyle="1" w:styleId="ad">
    <w:name w:val="Заголовок своего сообщения"/>
    <w:basedOn w:val="a"/>
    <w:uiPriority w:val="99"/>
    <w:rsid w:val="00156312"/>
    <w:rPr>
      <w:rFonts w:cs="Times New Roman"/>
      <w:bCs/>
      <w:szCs w:val="26"/>
    </w:rPr>
  </w:style>
  <w:style w:type="paragraph" w:customStyle="1" w:styleId="ae">
    <w:name w:val="Заголовок статьи"/>
    <w:basedOn w:val="Normal"/>
    <w:next w:val="Normal"/>
    <w:uiPriority w:val="99"/>
    <w:rsid w:val="00156312"/>
    <w:pPr>
      <w:ind w:left="1612" w:hanging="892"/>
      <w:jc w:val="both"/>
    </w:pPr>
    <w:rPr>
      <w:sz w:val="24"/>
      <w:szCs w:val="24"/>
    </w:rPr>
  </w:style>
  <w:style w:type="character" w:customStyle="1" w:styleId="af">
    <w:name w:val="Заголовок чужого сообщения"/>
    <w:basedOn w:val="a"/>
    <w:uiPriority w:val="99"/>
    <w:rsid w:val="00156312"/>
    <w:rPr>
      <w:rFonts w:cs="Times New Roman"/>
      <w:bCs/>
      <w:color w:val="FF0000"/>
      <w:szCs w:val="26"/>
    </w:rPr>
  </w:style>
  <w:style w:type="paragraph" w:customStyle="1" w:styleId="af0">
    <w:name w:val="Заголовок ЭР (левое окно)"/>
    <w:basedOn w:val="Normal"/>
    <w:next w:val="Normal"/>
    <w:uiPriority w:val="99"/>
    <w:rsid w:val="00156312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1">
    <w:name w:val="Заголовок ЭР (правое окно)"/>
    <w:basedOn w:val="af0"/>
    <w:next w:val="Normal"/>
    <w:uiPriority w:val="99"/>
    <w:rsid w:val="00156312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2">
    <w:name w:val="Интерактивный заголовок"/>
    <w:basedOn w:val="a8"/>
    <w:next w:val="Normal"/>
    <w:uiPriority w:val="99"/>
    <w:rsid w:val="00156312"/>
    <w:rPr>
      <w:b w:val="0"/>
      <w:bCs w:val="0"/>
      <w:color w:val="auto"/>
      <w:u w:val="single"/>
      <w:shd w:val="clear" w:color="auto" w:fill="auto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156312"/>
    <w:pPr>
      <w:jc w:val="both"/>
    </w:pPr>
    <w:rPr>
      <w:color w:val="353842"/>
      <w:sz w:val="20"/>
      <w:szCs w:val="20"/>
    </w:rPr>
  </w:style>
  <w:style w:type="paragraph" w:customStyle="1" w:styleId="af4">
    <w:name w:val="Информация об изменениях"/>
    <w:basedOn w:val="af3"/>
    <w:next w:val="Normal"/>
    <w:uiPriority w:val="99"/>
    <w:rsid w:val="00156312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156312"/>
    <w:pPr>
      <w:ind w:left="170" w:right="170"/>
    </w:pPr>
    <w:rPr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156312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156312"/>
    <w:pPr>
      <w:spacing w:before="0"/>
    </w:pPr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156312"/>
    <w:rPr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156312"/>
    <w:pPr>
      <w:jc w:val="both"/>
    </w:pPr>
    <w:rPr>
      <w:sz w:val="16"/>
      <w:szCs w:val="16"/>
    </w:rPr>
  </w:style>
  <w:style w:type="paragraph" w:customStyle="1" w:styleId="afa">
    <w:name w:val="Текст (прав. подпись)"/>
    <w:basedOn w:val="Normal"/>
    <w:next w:val="Normal"/>
    <w:uiPriority w:val="99"/>
    <w:rsid w:val="00156312"/>
    <w:pPr>
      <w:jc w:val="right"/>
    </w:pPr>
    <w:rPr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156312"/>
    <w:pPr>
      <w:jc w:val="both"/>
    </w:pPr>
    <w:rPr>
      <w:sz w:val="16"/>
      <w:szCs w:val="16"/>
    </w:rPr>
  </w:style>
  <w:style w:type="paragraph" w:customStyle="1" w:styleId="afc">
    <w:name w:val="Комментарий пользователя"/>
    <w:basedOn w:val="af6"/>
    <w:next w:val="Normal"/>
    <w:uiPriority w:val="99"/>
    <w:rsid w:val="00156312"/>
    <w:pPr>
      <w:spacing w:before="0"/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15631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Моноширинный"/>
    <w:basedOn w:val="Normal"/>
    <w:next w:val="Normal"/>
    <w:uiPriority w:val="99"/>
    <w:rsid w:val="0015631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">
    <w:name w:val="Найденные слова"/>
    <w:basedOn w:val="a"/>
    <w:uiPriority w:val="99"/>
    <w:rsid w:val="00156312"/>
    <w:rPr>
      <w:rFonts w:cs="Times New Roman"/>
      <w:bCs/>
      <w:szCs w:val="26"/>
      <w:shd w:val="clear" w:color="auto" w:fill="FFF580"/>
    </w:rPr>
  </w:style>
  <w:style w:type="character" w:customStyle="1" w:styleId="aff0">
    <w:name w:val="Не вступил в силу"/>
    <w:basedOn w:val="a"/>
    <w:uiPriority w:val="99"/>
    <w:rsid w:val="00156312"/>
    <w:rPr>
      <w:rFonts w:cs="Times New Roman"/>
      <w:bCs/>
      <w:color w:val="000000"/>
      <w:szCs w:val="26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156312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2">
    <w:name w:val="Нормальный (таблица)"/>
    <w:basedOn w:val="Normal"/>
    <w:next w:val="Normal"/>
    <w:uiPriority w:val="99"/>
    <w:rsid w:val="00156312"/>
    <w:pPr>
      <w:jc w:val="both"/>
    </w:pPr>
    <w:rPr>
      <w:sz w:val="24"/>
      <w:szCs w:val="24"/>
    </w:rPr>
  </w:style>
  <w:style w:type="paragraph" w:customStyle="1" w:styleId="aff3">
    <w:name w:val="Объект"/>
    <w:basedOn w:val="Normal"/>
    <w:next w:val="Normal"/>
    <w:uiPriority w:val="99"/>
    <w:rsid w:val="00156312"/>
    <w:pPr>
      <w:jc w:val="both"/>
    </w:pPr>
    <w:rPr>
      <w:rFonts w:ascii="Times New Roman" w:hAnsi="Times New Roman" w:cs="Times New Roman"/>
    </w:rPr>
  </w:style>
  <w:style w:type="paragraph" w:customStyle="1" w:styleId="aff4">
    <w:name w:val="Таблицы (моноширинный)"/>
    <w:basedOn w:val="Normal"/>
    <w:next w:val="Normal"/>
    <w:uiPriority w:val="99"/>
    <w:rsid w:val="00156312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5">
    <w:name w:val="Оглавление"/>
    <w:basedOn w:val="aff4"/>
    <w:next w:val="Normal"/>
    <w:uiPriority w:val="99"/>
    <w:rsid w:val="00156312"/>
    <w:pPr>
      <w:ind w:left="140"/>
    </w:pPr>
    <w:rPr>
      <w:rFonts w:ascii="Arial" w:hAnsi="Arial" w:cs="Arial"/>
      <w:sz w:val="24"/>
      <w:szCs w:val="24"/>
    </w:rPr>
  </w:style>
  <w:style w:type="character" w:customStyle="1" w:styleId="aff6">
    <w:name w:val="Опечатки"/>
    <w:uiPriority w:val="99"/>
    <w:rsid w:val="00156312"/>
    <w:rPr>
      <w:color w:val="FF0000"/>
      <w:sz w:val="26"/>
    </w:rPr>
  </w:style>
  <w:style w:type="paragraph" w:customStyle="1" w:styleId="aff7">
    <w:name w:val="Переменная часть"/>
    <w:basedOn w:val="a7"/>
    <w:next w:val="Normal"/>
    <w:uiPriority w:val="99"/>
    <w:rsid w:val="00156312"/>
    <w:rPr>
      <w:rFonts w:ascii="Arial" w:hAnsi="Arial" w:cs="Arial"/>
      <w:sz w:val="20"/>
      <w:szCs w:val="20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156312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156312"/>
    <w:rPr>
      <w:b/>
      <w:bCs/>
      <w:sz w:val="24"/>
      <w:szCs w:val="24"/>
    </w:rPr>
  </w:style>
  <w:style w:type="paragraph" w:customStyle="1" w:styleId="affa">
    <w:name w:val="Подчёркнуный текст"/>
    <w:basedOn w:val="Normal"/>
    <w:next w:val="Normal"/>
    <w:uiPriority w:val="99"/>
    <w:rsid w:val="00156312"/>
    <w:pPr>
      <w:jc w:val="both"/>
    </w:pPr>
    <w:rPr>
      <w:sz w:val="24"/>
      <w:szCs w:val="24"/>
    </w:rPr>
  </w:style>
  <w:style w:type="paragraph" w:customStyle="1" w:styleId="affb">
    <w:name w:val="Постоянная часть"/>
    <w:basedOn w:val="a7"/>
    <w:next w:val="Normal"/>
    <w:uiPriority w:val="99"/>
    <w:rsid w:val="00156312"/>
    <w:rPr>
      <w:rFonts w:ascii="Arial" w:hAnsi="Arial" w:cs="Arial"/>
      <w:sz w:val="22"/>
      <w:szCs w:val="22"/>
    </w:rPr>
  </w:style>
  <w:style w:type="paragraph" w:customStyle="1" w:styleId="affc">
    <w:name w:val="Прижатый влево"/>
    <w:basedOn w:val="Normal"/>
    <w:next w:val="Normal"/>
    <w:uiPriority w:val="99"/>
    <w:rsid w:val="00156312"/>
    <w:rPr>
      <w:sz w:val="24"/>
      <w:szCs w:val="24"/>
    </w:rPr>
  </w:style>
  <w:style w:type="paragraph" w:customStyle="1" w:styleId="affd">
    <w:name w:val="Пример."/>
    <w:basedOn w:val="a2"/>
    <w:next w:val="Normal"/>
    <w:uiPriority w:val="99"/>
    <w:rsid w:val="0015631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e">
    <w:name w:val="Примечание."/>
    <w:basedOn w:val="a2"/>
    <w:next w:val="Normal"/>
    <w:uiPriority w:val="99"/>
    <w:rsid w:val="0015631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">
    <w:name w:val="Продолжение ссылки"/>
    <w:basedOn w:val="a0"/>
    <w:uiPriority w:val="99"/>
    <w:rsid w:val="00156312"/>
  </w:style>
  <w:style w:type="paragraph" w:customStyle="1" w:styleId="afff0">
    <w:name w:val="Словарная статья"/>
    <w:basedOn w:val="Normal"/>
    <w:next w:val="Normal"/>
    <w:uiPriority w:val="99"/>
    <w:rsid w:val="00156312"/>
    <w:pPr>
      <w:ind w:right="118"/>
      <w:jc w:val="both"/>
    </w:pPr>
    <w:rPr>
      <w:sz w:val="24"/>
      <w:szCs w:val="24"/>
    </w:rPr>
  </w:style>
  <w:style w:type="character" w:customStyle="1" w:styleId="afff1">
    <w:name w:val="Сравнение редакций"/>
    <w:basedOn w:val="a"/>
    <w:uiPriority w:val="99"/>
    <w:rsid w:val="00156312"/>
    <w:rPr>
      <w:rFonts w:cs="Times New Roman"/>
      <w:bCs/>
      <w:szCs w:val="26"/>
    </w:rPr>
  </w:style>
  <w:style w:type="character" w:customStyle="1" w:styleId="afff2">
    <w:name w:val="Сравнение редакций. Добавленный фрагмент"/>
    <w:uiPriority w:val="99"/>
    <w:rsid w:val="00156312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156312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156312"/>
    <w:pPr>
      <w:jc w:val="both"/>
    </w:pPr>
    <w:rPr>
      <w:sz w:val="24"/>
      <w:szCs w:val="24"/>
    </w:rPr>
  </w:style>
  <w:style w:type="paragraph" w:customStyle="1" w:styleId="afff5">
    <w:name w:val="Текст в таблице"/>
    <w:basedOn w:val="aff2"/>
    <w:next w:val="Normal"/>
    <w:uiPriority w:val="99"/>
    <w:rsid w:val="00156312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156312"/>
    <w:pPr>
      <w:spacing w:before="200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156312"/>
    <w:rPr>
      <w:color w:val="463F31"/>
      <w:sz w:val="24"/>
      <w:szCs w:val="24"/>
      <w:shd w:val="clear" w:color="auto" w:fill="FFFFA6"/>
    </w:rPr>
  </w:style>
  <w:style w:type="character" w:customStyle="1" w:styleId="afff8">
    <w:name w:val="Утратил силу"/>
    <w:basedOn w:val="a"/>
    <w:uiPriority w:val="99"/>
    <w:rsid w:val="00156312"/>
    <w:rPr>
      <w:rFonts w:cs="Times New Roman"/>
      <w:bCs/>
      <w:strike/>
      <w:color w:val="666600"/>
      <w:szCs w:val="26"/>
    </w:rPr>
  </w:style>
  <w:style w:type="paragraph" w:customStyle="1" w:styleId="afff9">
    <w:name w:val="Формула"/>
    <w:basedOn w:val="Normal"/>
    <w:next w:val="Normal"/>
    <w:uiPriority w:val="99"/>
    <w:rsid w:val="0015631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a">
    <w:name w:val="Центрированный (таблица)"/>
    <w:basedOn w:val="aff2"/>
    <w:next w:val="Normal"/>
    <w:uiPriority w:val="99"/>
    <w:rsid w:val="0015631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56312"/>
    <w:pPr>
      <w:spacing w:before="300"/>
    </w:pPr>
  </w:style>
  <w:style w:type="character" w:styleId="Hyperlink">
    <w:name w:val="Hyperlink"/>
    <w:basedOn w:val="DefaultParagraphFont"/>
    <w:uiPriority w:val="99"/>
    <w:rsid w:val="000B3E1B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B093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B0937"/>
    <w:rPr>
      <w:rFonts w:ascii="Arial" w:hAnsi="Arial" w:cs="Arial"/>
      <w:sz w:val="26"/>
      <w:szCs w:val="26"/>
    </w:rPr>
  </w:style>
  <w:style w:type="paragraph" w:styleId="Footer">
    <w:name w:val="footer"/>
    <w:basedOn w:val="Normal"/>
    <w:link w:val="FooterChar"/>
    <w:uiPriority w:val="99"/>
    <w:rsid w:val="00DB093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B0937"/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4D6B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6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4152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23841243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garantF1://23879172.0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2036571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178</TotalTime>
  <Pages>4</Pages>
  <Words>1451</Words>
  <Characters>8276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АДМИНИСТРАЦИЯ</cp:lastModifiedBy>
  <cp:revision>20</cp:revision>
  <cp:lastPrinted>2014-06-26T11:45:00Z</cp:lastPrinted>
  <dcterms:created xsi:type="dcterms:W3CDTF">2013-10-03T12:59:00Z</dcterms:created>
  <dcterms:modified xsi:type="dcterms:W3CDTF">2014-06-26T11:49:00Z</dcterms:modified>
</cp:coreProperties>
</file>